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728" w:rsidRDefault="00AC3728" w:rsidP="00AC3728">
      <w:pPr>
        <w:pStyle w:val="TitreSAE"/>
      </w:pPr>
      <w:r>
        <w:rPr>
          <w:color w:val="000000"/>
        </w:rPr>
        <w:t>Consignes d’écriture</w:t>
      </w:r>
    </w:p>
    <w:p w:rsidR="00AC3728" w:rsidRDefault="00AC3728" w:rsidP="00AC3728">
      <w:pPr>
        <w:pStyle w:val="Intro"/>
        <w:spacing w:after="90"/>
      </w:pPr>
    </w:p>
    <w:p w:rsidR="00AC3728" w:rsidRDefault="00AC3728" w:rsidP="00AC3728">
      <w:pPr>
        <w:pStyle w:val="Corpsdetexte"/>
      </w:pPr>
      <w:r>
        <w:t xml:space="preserve">Le récit devra relater l’histoire d’une femme vivant ou ayant vécu entre les 1950 et 2010 et dont la vie est ou était directement liée à la forêt. Le récit devra comprendre des passages où l’héroïne décrit ses sentiments intérieurs. Le récit devra aussi être basé sur la perception réelle de la population québécoise de l’époque concernée par le récit. Toutefois, l’héroïne peut arborer un comportement en avance ou en retard sur son temps. </w:t>
      </w:r>
    </w:p>
    <w:p w:rsidR="00AC3728" w:rsidRDefault="00AC3728" w:rsidP="00AC3728">
      <w:pPr>
        <w:pStyle w:val="Corpsdetexte"/>
      </w:pPr>
    </w:p>
    <w:p w:rsidR="00AC3728" w:rsidRDefault="00AC3728" w:rsidP="00AC3728">
      <w:pPr>
        <w:pStyle w:val="Corpsdetexte"/>
        <w:rPr>
          <w:u w:val="thick"/>
        </w:rPr>
      </w:pPr>
      <w:r>
        <w:t xml:space="preserve">Notez les consignes supplémentaires s’il y a lieu : </w:t>
      </w:r>
      <w:r>
        <w:rPr>
          <w:u w:val="thick"/>
        </w:rPr>
        <w:t xml:space="preserve">                                                                                                                                   </w:t>
      </w:r>
    </w:p>
    <w:p w:rsidR="00AC3728" w:rsidRDefault="00AC3728" w:rsidP="00AC3728">
      <w:pPr>
        <w:pStyle w:val="Corpsdetexte"/>
        <w:rPr>
          <w:u w:val="thick"/>
        </w:rPr>
      </w:pPr>
      <w:r>
        <w:rPr>
          <w:u w:val="thick"/>
        </w:rPr>
        <w:t xml:space="preserve">                                                                                                                                                                                                                 </w:t>
      </w:r>
    </w:p>
    <w:p w:rsidR="00AC3728" w:rsidRDefault="00AC3728" w:rsidP="00AC3728">
      <w:pPr>
        <w:pStyle w:val="Corpsdetexte"/>
        <w:rPr>
          <w:u w:val="thick"/>
        </w:rPr>
      </w:pPr>
      <w:r>
        <w:rPr>
          <w:u w:val="thick"/>
        </w:rPr>
        <w:t xml:space="preserve">                                                                                                                                                                                                               </w:t>
      </w:r>
    </w:p>
    <w:p w:rsidR="00AC3728" w:rsidRDefault="00AC3728" w:rsidP="00AC3728">
      <w:pPr>
        <w:pStyle w:val="Corpsdetexte"/>
        <w:rPr>
          <w:u w:val="thick"/>
        </w:rPr>
      </w:pPr>
      <w:r>
        <w:rPr>
          <w:u w:val="thick"/>
        </w:rPr>
        <w:t xml:space="preserve">                                                                                                                                                                                                               </w:t>
      </w:r>
    </w:p>
    <w:p w:rsidR="00AC3728" w:rsidRDefault="00AC3728" w:rsidP="00AC3728">
      <w:pPr>
        <w:rPr>
          <w:u w:val="thick"/>
        </w:rPr>
      </w:pPr>
      <w:r>
        <w:rPr>
          <w:u w:val="thick"/>
        </w:rPr>
        <w:t xml:space="preserve">                                                                                        </w:t>
      </w:r>
    </w:p>
    <w:p w:rsidR="00AC3728" w:rsidRDefault="00AC3728" w:rsidP="00AC3728">
      <w:pPr>
        <w:rPr>
          <w:u w:val="thick"/>
        </w:rPr>
      </w:pPr>
    </w:p>
    <w:p w:rsidR="00AC3728" w:rsidRPr="00AC3728" w:rsidRDefault="00AC3728" w:rsidP="00AC3728">
      <w:pPr>
        <w:widowControl w:val="0"/>
        <w:suppressAutoHyphens/>
        <w:autoSpaceDE w:val="0"/>
        <w:autoSpaceDN w:val="0"/>
        <w:adjustRightInd w:val="0"/>
        <w:spacing w:before="58" w:line="288" w:lineRule="auto"/>
        <w:jc w:val="center"/>
        <w:textAlignment w:val="center"/>
        <w:rPr>
          <w:rFonts w:ascii="MarkerFelt-Thin" w:hAnsi="MarkerFelt-Thin" w:cs="MarkerFelt-Thin"/>
          <w:color w:val="FFFFFF"/>
          <w:sz w:val="56"/>
          <w:szCs w:val="56"/>
          <w:lang w:val="fr-FR" w:eastAsia="ja-JP"/>
        </w:rPr>
      </w:pPr>
      <w:r w:rsidRPr="00AC3728">
        <w:rPr>
          <w:rFonts w:ascii="MarkerFelt-Thin" w:hAnsi="MarkerFelt-Thin" w:cs="MarkerFelt-Thin"/>
          <w:color w:val="000000"/>
          <w:sz w:val="56"/>
          <w:szCs w:val="56"/>
          <w:lang w:val="fr-FR" w:eastAsia="ja-JP"/>
        </w:rPr>
        <w:t>Fiche d’analyse</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val="thick" w:color="000000"/>
          <w:lang w:val="fr-FR" w:eastAsia="ja-JP"/>
        </w:rPr>
        <w:t>Analyse individuelle des textes</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Situez le texte dans son contexte (repères historiques, géographiques, linguistiques et culturels).</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Mettez en relation les caractéristiques de l’héroïne et son époque.</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Quelles sont les stratégies utilisées pour exprimer les sentiments intérieurs de l’héroïne?</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Situez une description qui appuie les émotions de l’héroïne et décrivez l’effet de cette description.</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Quels sont les effets du texte sur le lecteur? Justifiez votre réponse.</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val="thick" w:color="000000"/>
          <w:lang w:val="fr-FR" w:eastAsia="ja-JP"/>
        </w:rPr>
        <w:t>Retour sur l’analyse en groupe</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Pour chacune des questions suivantes, ajoutez, au besoin, les améliorations qui auraient pu être apportées.</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 xml:space="preserve">Est-ce que le contexte historique avait bien été situé? </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Est-ce que la problématique émotionnelle de l’héroïne a été bien comprise par le lecteur?</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Est-ce que le sentiment ressenti par le lecteur correspond à celui que l’auteur voulait véhiculer?</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r w:rsidRPr="00AC3728">
        <w:rPr>
          <w:rFonts w:ascii="Frutiger-LightCn" w:hAnsi="Frutiger-LightCn" w:cs="Frutiger-LightCn"/>
          <w:color w:val="000000"/>
          <w:sz w:val="22"/>
          <w:szCs w:val="22"/>
          <w:u w:color="000000"/>
          <w:lang w:val="fr-FR" w:eastAsia="ja-JP"/>
        </w:rPr>
        <w:t>Quels sont les points faibles et les points forts du récit?</w:t>
      </w:r>
    </w:p>
    <w:p w:rsidR="00AC3728" w:rsidRPr="00AC3728" w:rsidRDefault="00AC3728" w:rsidP="00AC3728">
      <w:pPr>
        <w:widowControl w:val="0"/>
        <w:suppressAutoHyphens/>
        <w:autoSpaceDE w:val="0"/>
        <w:autoSpaceDN w:val="0"/>
        <w:adjustRightInd w:val="0"/>
        <w:spacing w:line="288" w:lineRule="atLeast"/>
        <w:textAlignment w:val="baseline"/>
        <w:rPr>
          <w:rFonts w:ascii="Frutiger-LightCn" w:hAnsi="Frutiger-LightCn" w:cs="Frutiger-LightCn"/>
          <w:color w:val="000000"/>
          <w:sz w:val="22"/>
          <w:szCs w:val="22"/>
          <w:u w:color="000000"/>
          <w:lang w:val="fr-FR" w:eastAsia="ja-JP"/>
        </w:rPr>
      </w:pPr>
    </w:p>
    <w:p w:rsidR="00C61C34" w:rsidRDefault="00AC3728" w:rsidP="00AC3728">
      <w:pPr>
        <w:widowControl w:val="0"/>
        <w:suppressAutoHyphens/>
        <w:autoSpaceDE w:val="0"/>
        <w:autoSpaceDN w:val="0"/>
        <w:adjustRightInd w:val="0"/>
        <w:spacing w:line="288" w:lineRule="atLeast"/>
        <w:textAlignment w:val="baseline"/>
      </w:pPr>
      <w:r w:rsidRPr="00AC3728">
        <w:rPr>
          <w:rFonts w:ascii="Frutiger-LightCn" w:hAnsi="Frutiger-LightCn" w:cs="Frutiger-LightCn"/>
          <w:color w:val="000000"/>
          <w:sz w:val="22"/>
          <w:szCs w:val="22"/>
          <w:u w:color="000000"/>
          <w:lang w:val="fr-FR" w:eastAsia="ja-JP"/>
        </w:rPr>
        <w:t>Quels moyens l’auteur pourrait-il utiliser pour réaliser ce type d’analyse lorsqu’il doit composer individuellement un texte?</w:t>
      </w:r>
      <w:bookmarkStart w:id="0" w:name="_GoBack"/>
      <w:bookmarkEnd w:id="0"/>
      <w:r>
        <w:rPr>
          <w:u w:val="thick"/>
        </w:rPr>
        <w:t xml:space="preserve">                                                                                                                       </w:t>
      </w:r>
    </w:p>
    <w:sectPr w:rsidR="00C61C34" w:rsidSect="00AC3728">
      <w:pgSz w:w="12240" w:h="15840"/>
      <w:pgMar w:top="1417" w:right="1417" w:bottom="993"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MarkerFelt-Thin">
    <w:altName w:val="Marker Felt"/>
    <w:panose1 w:val="00000000000000000000"/>
    <w:charset w:val="4D"/>
    <w:family w:val="auto"/>
    <w:notTrueType/>
    <w:pitch w:val="default"/>
    <w:sig w:usb0="00000003" w:usb1="00000000" w:usb2="00000000" w:usb3="00000000" w:csb0="00000001" w:csb1="00000000"/>
  </w:font>
  <w:font w:name="Frutiger-LightCn">
    <w:altName w:val="Frutiger 47LightC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728"/>
    <w:rsid w:val="001C15A4"/>
    <w:rsid w:val="00AC3728"/>
    <w:rsid w:val="00B036D4"/>
    <w:rsid w:val="00C61C34"/>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4B96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AC3728"/>
    <w:pPr>
      <w:widowControl w:val="0"/>
      <w:suppressAutoHyphens/>
      <w:autoSpaceDE w:val="0"/>
      <w:autoSpaceDN w:val="0"/>
      <w:adjustRightInd w:val="0"/>
      <w:spacing w:before="58" w:line="288" w:lineRule="auto"/>
      <w:jc w:val="center"/>
      <w:textAlignment w:val="center"/>
    </w:pPr>
    <w:rPr>
      <w:rFonts w:ascii="MarkerFelt-Thin" w:hAnsi="MarkerFelt-Thin" w:cs="MarkerFelt-Thin"/>
      <w:color w:val="FFFFFF"/>
      <w:sz w:val="56"/>
      <w:szCs w:val="56"/>
      <w:lang w:val="fr-FR" w:eastAsia="ja-JP"/>
    </w:rPr>
  </w:style>
  <w:style w:type="paragraph" w:styleId="Corpsdetexte">
    <w:name w:val="Body Text"/>
    <w:basedOn w:val="Normal"/>
    <w:link w:val="CorpsdetexteCar"/>
    <w:uiPriority w:val="99"/>
    <w:rsid w:val="00AC3728"/>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AC3728"/>
    <w:rPr>
      <w:rFonts w:ascii="Frutiger-LightCn" w:hAnsi="Frutiger-LightCn" w:cs="Frutiger-LightCn"/>
      <w:color w:val="000000"/>
      <w:sz w:val="22"/>
      <w:szCs w:val="22"/>
      <w:u w:color="000000"/>
      <w:lang w:val="fr-FR"/>
    </w:rPr>
  </w:style>
  <w:style w:type="paragraph" w:customStyle="1" w:styleId="Intro">
    <w:name w:val="Intro"/>
    <w:basedOn w:val="Corpsdetexte"/>
    <w:uiPriority w:val="99"/>
    <w:rsid w:val="00AC3728"/>
    <w:pPr>
      <w:ind w:left="360" w:right="3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AE">
    <w:name w:val="Titre SAE"/>
    <w:basedOn w:val="Normal"/>
    <w:uiPriority w:val="99"/>
    <w:rsid w:val="00AC3728"/>
    <w:pPr>
      <w:widowControl w:val="0"/>
      <w:suppressAutoHyphens/>
      <w:autoSpaceDE w:val="0"/>
      <w:autoSpaceDN w:val="0"/>
      <w:adjustRightInd w:val="0"/>
      <w:spacing w:before="58" w:line="288" w:lineRule="auto"/>
      <w:jc w:val="center"/>
      <w:textAlignment w:val="center"/>
    </w:pPr>
    <w:rPr>
      <w:rFonts w:ascii="MarkerFelt-Thin" w:hAnsi="MarkerFelt-Thin" w:cs="MarkerFelt-Thin"/>
      <w:color w:val="FFFFFF"/>
      <w:sz w:val="56"/>
      <w:szCs w:val="56"/>
      <w:lang w:val="fr-FR" w:eastAsia="ja-JP"/>
    </w:rPr>
  </w:style>
  <w:style w:type="paragraph" w:styleId="Corpsdetexte">
    <w:name w:val="Body Text"/>
    <w:basedOn w:val="Normal"/>
    <w:link w:val="CorpsdetexteCar"/>
    <w:uiPriority w:val="99"/>
    <w:rsid w:val="00AC3728"/>
    <w:pPr>
      <w:widowControl w:val="0"/>
      <w:suppressAutoHyphens/>
      <w:autoSpaceDE w:val="0"/>
      <w:autoSpaceDN w:val="0"/>
      <w:adjustRightInd w:val="0"/>
      <w:spacing w:line="288" w:lineRule="atLeast"/>
      <w:jc w:val="both"/>
      <w:textAlignment w:val="baseline"/>
    </w:pPr>
    <w:rPr>
      <w:rFonts w:ascii="Frutiger-LightCn" w:hAnsi="Frutiger-LightCn" w:cs="Frutiger-LightCn"/>
      <w:color w:val="000000"/>
      <w:sz w:val="22"/>
      <w:szCs w:val="22"/>
      <w:u w:color="000000"/>
      <w:lang w:val="fr-FR" w:eastAsia="ja-JP"/>
    </w:rPr>
  </w:style>
  <w:style w:type="character" w:customStyle="1" w:styleId="CorpsdetexteCar">
    <w:name w:val="Corps de texte Car"/>
    <w:basedOn w:val="Policepardfaut"/>
    <w:link w:val="Corpsdetexte"/>
    <w:uiPriority w:val="99"/>
    <w:rsid w:val="00AC3728"/>
    <w:rPr>
      <w:rFonts w:ascii="Frutiger-LightCn" w:hAnsi="Frutiger-LightCn" w:cs="Frutiger-LightCn"/>
      <w:color w:val="000000"/>
      <w:sz w:val="22"/>
      <w:szCs w:val="22"/>
      <w:u w:color="000000"/>
      <w:lang w:val="fr-FR"/>
    </w:rPr>
  </w:style>
  <w:style w:type="paragraph" w:customStyle="1" w:styleId="Intro">
    <w:name w:val="Intro"/>
    <w:basedOn w:val="Corpsdetexte"/>
    <w:uiPriority w:val="99"/>
    <w:rsid w:val="00AC3728"/>
    <w:pPr>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392</Words>
  <Characters>2159</Characters>
  <Application>Microsoft Macintosh Word</Application>
  <DocSecurity>0</DocSecurity>
  <Lines>17</Lines>
  <Paragraphs>5</Paragraphs>
  <ScaleCrop>false</ScaleCrop>
  <Company>AFCE</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 développement</dc:creator>
  <cp:keywords/>
  <dc:description/>
  <cp:lastModifiedBy>IMAC développement</cp:lastModifiedBy>
  <cp:revision>1</cp:revision>
  <dcterms:created xsi:type="dcterms:W3CDTF">2013-02-18T19:56:00Z</dcterms:created>
  <dcterms:modified xsi:type="dcterms:W3CDTF">2013-02-18T19:57:00Z</dcterms:modified>
</cp:coreProperties>
</file>